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ind w:left="420" w:leftChars="0" w:hanging="420" w:firstLineChars="0"/>
        <w:rPr>
          <w:rFonts w:hint="eastAsia" w:ascii="Microsoft YaHei UI" w:hAnsi="Microsoft YaHei UI" w:eastAsia="Microsoft YaHei UI" w:cs="Microsoft YaHei UI"/>
          <w:b/>
          <w:bCs/>
        </w:rPr>
      </w:pPr>
      <w:r>
        <w:rPr>
          <w:rFonts w:hint="eastAsia" w:ascii="Microsoft YaHei UI" w:hAnsi="Microsoft YaHei UI" w:eastAsia="Microsoft YaHei UI" w:cs="Microsoft YaHei UI"/>
          <w:b/>
          <w:bCs/>
        </w:rPr>
        <w:t xml:space="preserve">一、选择题(每题1分，共40分) 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 xml:space="preserve">【A型题) 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1.我国现存医学文献中最早的一部典籍是()。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A.《类经》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B.《温病条W》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C.《本草纲目》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D.《黄帝内经》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E.《伤寒杂病论》</w:t>
      </w:r>
    </w:p>
    <w:p>
      <w:pPr>
        <w:rPr>
          <w:rFonts w:hint="eastAsia" w:ascii="Microsoft YaHei UI" w:hAnsi="Microsoft YaHei UI" w:eastAsia="Microsoft YaHei UI" w:cs="Microsoft YaHei UI"/>
        </w:rPr>
      </w:pP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2.鉴别糖尿病酮症酸中毒杠高渗性非酮症糖尿病昏迷的主要症状为(，)。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A神志改变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B.食欲缺乏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C血压偏低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D.局限性抽搐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E.多饮、多尿症状</w:t>
      </w:r>
    </w:p>
    <w:p>
      <w:pPr>
        <w:rPr>
          <w:rFonts w:hint="eastAsia" w:ascii="Microsoft YaHei UI" w:hAnsi="Microsoft YaHei UI" w:eastAsia="Microsoft YaHei UI" w:cs="Microsoft YaHei UI"/>
        </w:rPr>
      </w:pP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3.确定一种传染病的隔离期是根据该患者()。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A传染性大小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B.病情严重程度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C.病程的长短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D.潜伏期长短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E.以上都不是</w:t>
      </w:r>
    </w:p>
    <w:p>
      <w:pPr>
        <w:rPr>
          <w:rFonts w:hint="eastAsia" w:ascii="Microsoft YaHei UI" w:hAnsi="Microsoft YaHei UI" w:eastAsia="Microsoft YaHei UI" w:cs="Microsoft YaHei UI"/>
        </w:rPr>
      </w:pP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4.张力性气胸进行急救时首选的治疗方式是()。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A手术治疗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B.胸带固定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C、排气减压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D.镇静止痛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E.，抗生素治疗</w:t>
      </w:r>
    </w:p>
    <w:p>
      <w:pPr>
        <w:rPr>
          <w:rFonts w:hint="eastAsia" w:ascii="Microsoft YaHei UI" w:hAnsi="Microsoft YaHei UI" w:eastAsia="Microsoft YaHei UI" w:cs="Microsoft YaHei UI"/>
        </w:rPr>
      </w:pP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5、测量血压，被测者坐位或仰卧位时，肱动脉应分别平()。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A第3肋软骨，腋中线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B第4肋软骨，腋中线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C第5肋软骨，腋前线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D.第6肋软骨，腋前线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E.第6肋软骨，腋后线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 xml:space="preserve"> 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6.为昏迷病员做口腔护理时，特另·】应注意()。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A.操作时动作要轻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B.观察口腔黏膜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C、血管钳夹紧棉球，蘸水不可过多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D.用压舌板轻轻撑开颊部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E.从外向里擦净口腔及牙齿的各面</w:t>
      </w:r>
    </w:p>
    <w:p>
      <w:pPr>
        <w:rPr>
          <w:rFonts w:hint="eastAsia" w:ascii="Microsoft YaHei UI" w:hAnsi="Microsoft YaHei UI" w:eastAsia="Microsoft YaHei UI" w:cs="Microsoft YaHei UI"/>
        </w:rPr>
      </w:pP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 xml:space="preserve">7.精神病患者服用氮丙唤出现急性锥体外系症状时，最合理的措施是(-)。'." </w:t>
      </w:r>
    </w:p>
    <w:p>
      <w:pPr>
        <w:rPr>
          <w:rFonts w:hint="eastAsia" w:ascii="Microsoft YaHei UI" w:hAnsi="Microsoft YaHei UI" w:eastAsia="Microsoft YaHei UI" w:cs="Microsoft YaHei UI"/>
        </w:rPr>
      </w:pP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A停药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B减量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C减量，加用左旋多巴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 xml:space="preserve">D.停药，改用苯海索(安坦) 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 xml:space="preserve">E.减量，加用苯海索(安坦) </w:t>
      </w:r>
    </w:p>
    <w:p>
      <w:pPr>
        <w:rPr>
          <w:rFonts w:hint="eastAsia" w:ascii="Microsoft YaHei UI" w:hAnsi="Microsoft YaHei UI" w:eastAsia="Microsoft YaHei UI" w:cs="Microsoft YaHei UI"/>
        </w:rPr>
      </w:pP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8.下列食物不富含维生素A的是()。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A.动物肝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B.全奶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C.豆类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D.蛋黄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E.鱼类</w:t>
      </w:r>
    </w:p>
    <w:p>
      <w:pPr>
        <w:rPr>
          <w:rFonts w:hint="eastAsia" w:ascii="Microsoft YaHei UI" w:hAnsi="Microsoft YaHei UI" w:eastAsia="Microsoft YaHei UI" w:cs="Microsoft YaHei UI"/>
        </w:rPr>
      </w:pP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9.何种颅骨骨折的典型表现为"熊猫眼"征()。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额骨骨折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B.颅前窝骨折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C.颅中窝骨折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D.颅后窝骨折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E.颞骨骨折</w:t>
      </w:r>
    </w:p>
    <w:p>
      <w:pPr>
        <w:rPr>
          <w:rFonts w:hint="eastAsia" w:ascii="Microsoft YaHei UI" w:hAnsi="Microsoft YaHei UI" w:eastAsia="Microsoft YaHei UI" w:cs="Microsoft YaHei UI"/>
        </w:rPr>
      </w:pP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10.关于体温的生理性改变,叙述不正确的是()。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A.正常人下午14:00-20:00体温较高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B.正常成人的体温略高于婴幼儿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C.正常人清晨2:00-6:00体温较低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D.正常人24h内体温变化一般不超过0.5~1.0℃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E.正常成人的体温略低于婴幼儿</w:t>
      </w:r>
    </w:p>
    <w:p>
      <w:pPr>
        <w:rPr>
          <w:rFonts w:hint="eastAsia" w:ascii="Microsoft YaHei UI" w:hAnsi="Microsoft YaHei UI" w:eastAsia="Microsoft YaHei UI" w:cs="Microsoft YaHei UI"/>
        </w:rPr>
      </w:pP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11.以下不属于罗伊适应模式基本内容的是()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A.心理功能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B.自我概念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C.角色功能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D.互相依赖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E.生理功能</w:t>
      </w:r>
    </w:p>
    <w:p>
      <w:pPr>
        <w:rPr>
          <w:rFonts w:hint="eastAsia" w:ascii="Microsoft YaHei UI" w:hAnsi="Microsoft YaHei UI" w:eastAsia="Microsoft YaHei UI" w:cs="Microsoft YaHei UI"/>
        </w:rPr>
      </w:pP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12.人体的必需氡基酸不包括()。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A.精氨酸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B.亮氨酸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C.苏氨酸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D.色氨酸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E.赖氨酸</w:t>
      </w:r>
    </w:p>
    <w:p>
      <w:pPr>
        <w:rPr>
          <w:rFonts w:hint="eastAsia" w:ascii="Microsoft YaHei UI" w:hAnsi="Microsoft YaHei UI" w:eastAsia="Microsoft YaHei UI" w:cs="Microsoft YaHei UI"/>
        </w:rPr>
      </w:pP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13.体温每升高1℃,心率平均每分钟约增加()。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A.5次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B.10次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C.18次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D.20次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E.25次</w:t>
      </w:r>
    </w:p>
    <w:p>
      <w:pPr>
        <w:rPr>
          <w:rFonts w:hint="eastAsia" w:ascii="Microsoft YaHei UI" w:hAnsi="Microsoft YaHei UI" w:eastAsia="Microsoft YaHei UI" w:cs="Microsoft YaHei UI"/>
        </w:rPr>
      </w:pP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14.某人的红细胞与B型血的血清凝集,而其血清与B型血红细胞不凝,此人血型应该是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A.AB型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B.O型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C.A型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D.B型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E.Rh阳性型</w:t>
      </w:r>
    </w:p>
    <w:p>
      <w:pPr>
        <w:rPr>
          <w:rFonts w:hint="eastAsia" w:ascii="Microsoft YaHei UI" w:hAnsi="Microsoft YaHei UI" w:eastAsia="Microsoft YaHei UI" w:cs="Microsoft YaHei UI"/>
        </w:rPr>
      </w:pP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15.吸气时脉搏明显减弱或消失称为()。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A.脉搏短绌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B.交替脉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C.水冲脉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D.细脉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E.奇脉</w:t>
      </w:r>
    </w:p>
    <w:p>
      <w:pPr>
        <w:rPr>
          <w:rFonts w:hint="eastAsia" w:ascii="Microsoft YaHei UI" w:hAnsi="Microsoft YaHei UI" w:eastAsia="Microsoft YaHei UI" w:cs="Microsoft YaHei UI"/>
        </w:rPr>
      </w:pP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16.呼吸和呼吸暂停现象交替出现，称为()。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A.陈一施呼吸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B.毕奥呼吸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C.库斯莫尔呼吸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D.浮浅性呼吸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E.鼾声呼吸</w:t>
      </w:r>
    </w:p>
    <w:p>
      <w:pPr>
        <w:rPr>
          <w:rFonts w:hint="eastAsia" w:ascii="Microsoft YaHei UI" w:hAnsi="Microsoft YaHei UI" w:eastAsia="Microsoft YaHei UI" w:cs="Microsoft YaHei UI"/>
        </w:rPr>
      </w:pP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17.我国医院感染最常发生的部位是()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A.泌尿道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B.外科切口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C.血液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D.呼吸道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E.胃肠道</w:t>
      </w:r>
    </w:p>
    <w:p>
      <w:pPr>
        <w:rPr>
          <w:rFonts w:hint="eastAsia" w:ascii="Microsoft YaHei UI" w:hAnsi="Microsoft YaHei UI" w:eastAsia="Microsoft YaHei UI" w:cs="Microsoft YaHei UI"/>
        </w:rPr>
      </w:pP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18.体外检测诊断用的核仪器为(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A.放射性活度计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B.单光子发射型计算机断层( SPECT)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C.脏器功能测定仪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D.正电子发射型计算机断层(PET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E.y闪烁计数器</w:t>
      </w:r>
    </w:p>
    <w:p>
      <w:pPr>
        <w:rPr>
          <w:rFonts w:hint="eastAsia" w:ascii="Microsoft YaHei UI" w:hAnsi="Microsoft YaHei UI" w:eastAsia="Microsoft YaHei UI" w:cs="Microsoft YaHei UI"/>
        </w:rPr>
      </w:pP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19.输血相关移植物抗宿主病易发生于()。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A.肺炎患者输血后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B.再生障碍性贫血患者输血后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C.白血病患者输血后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D.溶血性贫血患者输血后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E.严重免疫缺陷性疾病输血后</w:t>
      </w:r>
    </w:p>
    <w:p>
      <w:pPr>
        <w:rPr>
          <w:rFonts w:hint="eastAsia" w:ascii="Microsoft YaHei UI" w:hAnsi="Microsoft YaHei UI" w:eastAsia="Microsoft YaHei UI" w:cs="Microsoft YaHei UI"/>
        </w:rPr>
      </w:pP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20.高压氧治疗一氧化碳中毒的主要机制是()。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A.血浆中物理溶解氧量增加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B.血液中结合氧量增加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C.血液中血红蛋白增加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D.氧和血红蛋白的亲和力增加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E.机体的摄氧能力增强</w:t>
      </w:r>
    </w:p>
    <w:p>
      <w:pPr>
        <w:rPr>
          <w:rFonts w:hint="eastAsia" w:ascii="Microsoft YaHei UI" w:hAnsi="Microsoft YaHei UI" w:eastAsia="Microsoft YaHei UI" w:cs="Microsoft YaHei UI"/>
        </w:rPr>
      </w:pP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【B型题】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(21-23题共用备选答案)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A.肱动脉损伤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B.桡动脉损伤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C.尺神经损伤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D.股骨转子骨折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E.旋股内、外动脉损伤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21.股骨颈骨折、股骨头坏死是由于()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22.肱骨中.下1/3处骨折常引起()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23.处骨折常引起()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23.肱骨髁上骨折最常引起()</w:t>
      </w:r>
    </w:p>
    <w:p>
      <w:pPr>
        <w:rPr>
          <w:rFonts w:hint="eastAsia" w:ascii="Microsoft YaHei UI" w:hAnsi="Microsoft YaHei UI" w:eastAsia="Microsoft YaHei UI" w:cs="Microsoft YaHei UI"/>
        </w:rPr>
      </w:pP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(24-26题共用备选答案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A.硫酸亚铁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B.阿司匹林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C.胰岛素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D.肾上腺素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E.维生素C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24.应防止风化的药物是()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25.易受热变质的药物是()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26.应防吸潮变性的药物是()</w:t>
      </w:r>
    </w:p>
    <w:p>
      <w:pPr>
        <w:rPr>
          <w:rFonts w:hint="eastAsia" w:ascii="Microsoft YaHei UI" w:hAnsi="Microsoft YaHei UI" w:eastAsia="Microsoft YaHei UI" w:cs="Microsoft YaHei UI"/>
        </w:rPr>
      </w:pP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(27-28题共用备选答案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A. 5-10min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B.10~15min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C.15~20min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D.20~30min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E.35~40min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27.氧气雾化吸入的治疗时间为()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28.超声雾化吸入的治疗时间为()。</w:t>
      </w:r>
    </w:p>
    <w:p>
      <w:pPr>
        <w:rPr>
          <w:rFonts w:hint="eastAsia" w:ascii="Microsoft YaHei UI" w:hAnsi="Microsoft YaHei UI" w:eastAsia="Microsoft YaHei UI" w:cs="Microsoft YaHei UI"/>
        </w:rPr>
      </w:pP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29-30题共用备选答案)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A. 60cm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B.45~50cm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 xml:space="preserve">C. 30cm 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D. 25cm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E20cm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29.铺床时为便于操作移开床旁桌()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30.暂空床铺橡胶单、中单应距床头()</w:t>
      </w:r>
    </w:p>
    <w:p>
      <w:pPr>
        <w:rPr>
          <w:rFonts w:hint="eastAsia" w:ascii="Microsoft YaHei UI" w:hAnsi="Microsoft YaHei UI" w:eastAsia="Microsoft YaHei UI" w:cs="Microsoft YaHei UI"/>
        </w:rPr>
      </w:pP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【c型题】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31-33题共用备选答案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A.呼吸困难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B三凹征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C.两者均有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D两者均无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31气管肿瘤的临床表现为()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32气管哮喘的临床表现为()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慢性阻塞性肺气肿的临床表现为()</w:t>
      </w:r>
    </w:p>
    <w:p>
      <w:pPr>
        <w:rPr>
          <w:rFonts w:hint="eastAsia" w:ascii="Microsoft YaHei UI" w:hAnsi="Microsoft YaHei UI" w:eastAsia="Microsoft YaHei UI" w:cs="Microsoft YaHei UI"/>
        </w:rPr>
      </w:pP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(34-35题共用备选答案)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A支气管哮喘发作患者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B.心包积液患者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C.两者均可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D.两者均否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34端坐位()。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35仰卧位()</w:t>
      </w:r>
    </w:p>
    <w:p>
      <w:pPr>
        <w:rPr>
          <w:rFonts w:hint="eastAsia" w:ascii="Microsoft YaHei UI" w:hAnsi="Microsoft YaHei UI" w:eastAsia="Microsoft YaHei UI" w:cs="Microsoft YaHei UI"/>
        </w:rPr>
      </w:pP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【X型题】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36.关于乙型病毒性肝炎的传播途径,正确的是()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A.进食污染的食物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B.呼吸道传播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C.饮用污染的水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D.血液传播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E.母婴垂直传播</w:t>
      </w:r>
    </w:p>
    <w:p>
      <w:pPr>
        <w:rPr>
          <w:rFonts w:hint="eastAsia" w:ascii="Microsoft YaHei UI" w:hAnsi="Microsoft YaHei UI" w:eastAsia="Microsoft YaHei UI" w:cs="Microsoft YaHei UI"/>
        </w:rPr>
      </w:pP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37,关于帕金森病的饮食护理要点,叙述正确的是()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A.多吃谷类和蔬菜、水果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B.白天服用牛奶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C.多食蚕豆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D加蛋白质的摄入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E.不吃肥肉、荤油和动物内脏</w:t>
      </w:r>
    </w:p>
    <w:p>
      <w:pPr>
        <w:rPr>
          <w:rFonts w:hint="eastAsia" w:ascii="Microsoft YaHei UI" w:hAnsi="Microsoft YaHei UI" w:eastAsia="Microsoft YaHei UI" w:cs="Microsoft YaHei UI"/>
        </w:rPr>
      </w:pP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38.患者,女性,34岁,风湿性心脏病病史16年,因感冒、发热住院,医嘱静脉输液，上午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8时开始输液,每分钟滴速40滴,但患者自己嫌滴得太慢,自行调节滴速达每分钟100滴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静脉输液,上午3omin后患者出现呼吸急促,剧烈咳嗽,痰液呈泡沫血性,不能平卧。护士应采取的正确护理措施是()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立即停止输液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B患者端坐,双腿下垂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C必要时进行四肢轮扎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D给予高流量氧气吸入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E,遵医嘱给予强心、利尿、扩血管的药物</w:t>
      </w:r>
    </w:p>
    <w:p>
      <w:pPr>
        <w:rPr>
          <w:rFonts w:hint="eastAsia" w:ascii="Microsoft YaHei UI" w:hAnsi="Microsoft YaHei UI" w:eastAsia="Microsoft YaHei UI" w:cs="Microsoft YaHei UI"/>
        </w:rPr>
      </w:pP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39.截石位适用于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A导尿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B.会阴部检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C.直肠镜检查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D阴道灌洗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E.膀胱镜检查</w:t>
      </w:r>
    </w:p>
    <w:p>
      <w:pPr>
        <w:rPr>
          <w:rFonts w:hint="eastAsia" w:ascii="Microsoft YaHei UI" w:hAnsi="Microsoft YaHei UI" w:eastAsia="Microsoft YaHei UI" w:cs="Microsoft YaHei UI"/>
        </w:rPr>
      </w:pP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40.关于血压的生理性变化,正确的是()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A.同年龄组的女性低于男性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B.小儿低于成人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C.清晨高于傍晚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D左上肢高于右上肢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E.下肢高于上肢</w:t>
      </w:r>
    </w:p>
    <w:p>
      <w:pPr>
        <w:rPr>
          <w:rFonts w:hint="eastAsia" w:ascii="Microsoft YaHei UI" w:hAnsi="Microsoft YaHei UI" w:eastAsia="Microsoft YaHei UI" w:cs="Microsoft YaHei UI"/>
        </w:rPr>
      </w:pPr>
    </w:p>
    <w:p>
      <w:pPr>
        <w:rPr>
          <w:rFonts w:hint="eastAsia" w:ascii="Microsoft YaHei UI" w:hAnsi="Microsoft YaHei UI" w:eastAsia="Microsoft YaHei UI" w:cs="Microsoft YaHei UI"/>
        </w:rPr>
      </w:pP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Microsoft YaHei UI" w:hAnsi="Microsoft YaHei UI" w:eastAsia="Microsoft YaHei UI" w:cs="Microsoft YaHei UI"/>
          <w:b/>
          <w:bCs/>
        </w:rPr>
      </w:pPr>
      <w:r>
        <w:rPr>
          <w:rFonts w:hint="eastAsia" w:ascii="Microsoft YaHei UI" w:hAnsi="Microsoft YaHei UI" w:eastAsia="Microsoft YaHei UI" w:cs="Microsoft YaHei UI"/>
          <w:b/>
          <w:bCs/>
        </w:rPr>
        <w:t xml:space="preserve">填空题(每空1分，共15分) 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1.为患者进行床上洗发时，应注意随时观察病情的变化，如果发现____,____,____,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有异常时应停止操作。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2休克患者宜采用____,卧位腹部手术后如患者病情稳定，宜采用____,卧位。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 xml:space="preserve">3.呼吸系统疾病的五大常见症状是咳嗽、咳痰、咯血____,____,。 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4.敌百虫中毒时不能用____,溶液洗胃，因为敌百虫遇____,药物会分解为毒性更强的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敌敌畏。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5.胸外科手术后，安置胸膜腔闭式引流管的目的是____,以及____,。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6，煎中药容器以____,____,____,为好，忌用____,，以免发生化学反应。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7.护理诊断PES公式中P代表____,</w:t>
      </w:r>
    </w:p>
    <w:p>
      <w:pPr>
        <w:rPr>
          <w:rFonts w:hint="eastAsia" w:ascii="Microsoft YaHei UI" w:hAnsi="Microsoft YaHei UI" w:eastAsia="Microsoft YaHei UI" w:cs="Microsoft YaHei UI"/>
        </w:rPr>
      </w:pP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Microsoft YaHei UI" w:hAnsi="Microsoft YaHei UI" w:eastAsia="Microsoft YaHei UI" w:cs="Microsoft YaHei UI"/>
          <w:b/>
          <w:bCs/>
        </w:rPr>
      </w:pPr>
      <w:r>
        <w:rPr>
          <w:rFonts w:hint="eastAsia" w:ascii="Microsoft YaHei UI" w:hAnsi="Microsoft YaHei UI" w:eastAsia="Microsoft YaHei UI" w:cs="Microsoft YaHei UI"/>
          <w:b/>
          <w:bCs/>
        </w:rPr>
        <w:t xml:space="preserve">三、判断题(每题1分，共10分；正确的在括号内标"√。，错误的标。X。) 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1.阿司匹林的解热作用主要是影响散热过程，作用于大脑皮质的体温调节中枢，表现为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血管扩张和出汗增加等。( )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2.牙本质过敏的主要表现是自发性跳痛。( )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3烧伤患者感染创面处理时应完全暴露。( )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4.通常成人气管插管的深度为22cm土2cm。( )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5.煎煮中药时，尽量使用铁锅、铝锅。( )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6.吸痰管最大外径不能超过气管导管内径的1/2，负压不可过大，进吸痰管时不可给予负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压，以免损伤患者气道。( )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7.临产后子宫收缩力是最主要的产力。.( )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8.碘酊、乙醇应密闭保存，毎周更换2次，容器每周灭菌2次。无菌敷料罐应每天更换并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灭菌置于无菌储槽中的灭菌物品(棉球、纱布等)一经打开，使用时间不得超过24h，提倡使用小包装。( )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9.医院使用的锐器(针头、穿刺针等)用后应放人防渗漏、耐刺的容器内，无害化处理。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10.大肠埃希菌是正常菌群，不会引起腹泻。</w:t>
      </w:r>
    </w:p>
    <w:p>
      <w:pPr>
        <w:rPr>
          <w:rFonts w:hint="eastAsia" w:ascii="Microsoft YaHei UI" w:hAnsi="Microsoft YaHei UI" w:eastAsia="Microsoft YaHei UI" w:cs="Microsoft YaHei UI"/>
        </w:rPr>
      </w:pP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Microsoft YaHei UI" w:hAnsi="Microsoft YaHei UI" w:eastAsia="Microsoft YaHei UI" w:cs="Microsoft YaHei UI"/>
          <w:b/>
          <w:bCs/>
        </w:rPr>
      </w:pPr>
      <w:r>
        <w:rPr>
          <w:rFonts w:hint="eastAsia" w:ascii="Microsoft YaHei UI" w:hAnsi="Microsoft YaHei UI" w:eastAsia="Microsoft YaHei UI" w:cs="Microsoft YaHei UI"/>
          <w:b/>
          <w:bCs/>
        </w:rPr>
        <w:t xml:space="preserve">四、名词解释(每题2分，共10分) 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1.标准预防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2.缺氧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3.肌内注射法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4.弛张热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5.菌落</w:t>
      </w:r>
    </w:p>
    <w:p>
      <w:pPr>
        <w:rPr>
          <w:rFonts w:hint="eastAsia" w:ascii="Microsoft YaHei UI" w:hAnsi="Microsoft YaHei UI" w:eastAsia="Microsoft YaHei UI" w:cs="Microsoft YaHei UI"/>
        </w:rPr>
      </w:pP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 xml:space="preserve">五、问答题(每题5分，共25分) 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1、护士如何配合急性肺水肿的抢救工作了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2.上消化道出血的护理要点有哪些了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3试述口腔护理的目的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4.现有80万U青霉素1瓶，欲配制成每毫升含青霉素500u的皮肤试验溶液，试述其具体的配制方法。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5.试述肝介人肿块超声的适应证。</w:t>
      </w:r>
    </w:p>
    <w:p>
      <w:pPr>
        <w:rPr>
          <w:rFonts w:hint="eastAsia" w:ascii="Microsoft YaHei UI" w:hAnsi="Microsoft YaHei UI" w:eastAsia="Microsoft YaHei UI" w:cs="Microsoft YaHei UI"/>
        </w:rPr>
      </w:pPr>
    </w:p>
    <w:p>
      <w:pPr>
        <w:jc w:val="center"/>
        <w:rPr>
          <w:rFonts w:hint="eastAsia" w:ascii="华文琥珀" w:hAnsi="华文琥珀" w:eastAsia="华文琥珀" w:cs="华文琥珀"/>
          <w:color w:val="4472C4" w:themeColor="accent1"/>
          <w:sz w:val="30"/>
          <w:szCs w:val="30"/>
          <w14:textFill>
            <w14:solidFill>
              <w14:schemeClr w14:val="accent1"/>
            </w14:solidFill>
          </w14:textFill>
        </w:rPr>
      </w:pPr>
      <w:r>
        <w:rPr>
          <w:rFonts w:hint="eastAsia" w:ascii="华文琥珀" w:hAnsi="华文琥珀" w:eastAsia="华文琥珀" w:cs="华文琥珀"/>
          <w:color w:val="4472C4" w:themeColor="accent1"/>
          <w:sz w:val="30"/>
          <w:szCs w:val="30"/>
          <w14:textFill>
            <w14:solidFill>
              <w14:schemeClr w14:val="accent1"/>
            </w14:solidFill>
          </w14:textFill>
        </w:rPr>
        <w:t>参考答案</w:t>
      </w:r>
    </w:p>
    <w:p>
      <w:pPr>
        <w:numPr>
          <w:ilvl w:val="0"/>
          <w:numId w:val="2"/>
        </w:numPr>
        <w:ind w:left="420" w:leftChars="0" w:hanging="420" w:firstLineChars="0"/>
        <w:rPr>
          <w:rFonts w:hint="eastAsia" w:ascii="Microsoft YaHei UI" w:hAnsi="Microsoft YaHei UI" w:eastAsia="Microsoft YaHei UI" w:cs="Microsoft YaHei UI"/>
          <w:b/>
          <w:bCs/>
        </w:rPr>
      </w:pPr>
      <w:r>
        <w:rPr>
          <w:rFonts w:hint="eastAsia" w:ascii="Microsoft YaHei UI" w:hAnsi="Microsoft YaHei UI" w:eastAsia="Microsoft YaHei UI" w:cs="Microsoft YaHei UI"/>
          <w:b/>
          <w:bCs/>
        </w:rPr>
        <w:t>一、选择题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 xml:space="preserve">1. D 2. D 3. D 4. C 5. B 6. C 7. E 8. C 9. B 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 xml:space="preserve">10. B 11. A 12. A 13. C 14. A 15. E 16. B 17. D 18. E 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 xml:space="preserve">19. E 20. A 21. E 22. C 23. A 24. A 25. C 26. B 27. B 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 xml:space="preserve">28. d 29. e 30. b 31. c 32. a 33. a 34. c 35. d 36. de 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 xml:space="preserve">37. ACE 38. ABCDE 39. ABDE 40. ABE </w:t>
      </w:r>
    </w:p>
    <w:p>
      <w:pPr>
        <w:rPr>
          <w:rFonts w:hint="eastAsia" w:ascii="Microsoft YaHei UI" w:hAnsi="Microsoft YaHei UI" w:eastAsia="Microsoft YaHei UI" w:cs="Microsoft YaHei UI"/>
        </w:rPr>
      </w:pPr>
    </w:p>
    <w:p>
      <w:pPr>
        <w:numPr>
          <w:ilvl w:val="0"/>
          <w:numId w:val="2"/>
        </w:numPr>
        <w:ind w:left="420" w:leftChars="0" w:hanging="420" w:firstLineChars="0"/>
        <w:rPr>
          <w:rFonts w:hint="eastAsia" w:ascii="Microsoft YaHei UI" w:hAnsi="Microsoft YaHei UI" w:eastAsia="Microsoft YaHei UI" w:cs="Microsoft YaHei UI"/>
          <w:b/>
          <w:bCs/>
        </w:rPr>
      </w:pPr>
      <w:r>
        <w:rPr>
          <w:rFonts w:hint="eastAsia" w:ascii="Microsoft YaHei UI" w:hAnsi="Microsoft YaHei UI" w:eastAsia="Microsoft YaHei UI" w:cs="Microsoft YaHei UI"/>
          <w:b/>
          <w:bCs/>
        </w:rPr>
        <w:t>二、填空题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1.面色，脉搏，呼吸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2.中凹，半坐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3.胸痛，呼吸困难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4.碳酸氢钠，碱性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5.排出胸膜腔内的积液和气体，促进肺复张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6.砂锅，搪瓷器皿，铁器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7.健康问题</w:t>
      </w:r>
    </w:p>
    <w:p>
      <w:pPr>
        <w:rPr>
          <w:rFonts w:hint="eastAsia" w:ascii="Microsoft YaHei UI" w:hAnsi="Microsoft YaHei UI" w:eastAsia="Microsoft YaHei UI" w:cs="Microsoft YaHei UI"/>
        </w:rPr>
      </w:pPr>
    </w:p>
    <w:p>
      <w:pPr>
        <w:numPr>
          <w:ilvl w:val="0"/>
          <w:numId w:val="2"/>
        </w:numPr>
        <w:ind w:left="420" w:leftChars="0" w:hanging="420" w:firstLineChars="0"/>
        <w:rPr>
          <w:rFonts w:hint="eastAsia" w:ascii="Microsoft YaHei UI" w:hAnsi="Microsoft YaHei UI" w:eastAsia="Microsoft YaHei UI" w:cs="Microsoft YaHei UI"/>
          <w:b/>
          <w:bCs/>
        </w:rPr>
      </w:pPr>
      <w:r>
        <w:rPr>
          <w:rFonts w:hint="eastAsia" w:ascii="Microsoft YaHei UI" w:hAnsi="Microsoft YaHei UI" w:eastAsia="Microsoft YaHei UI" w:cs="Microsoft YaHei UI"/>
          <w:b/>
          <w:bCs/>
        </w:rPr>
        <w:t>三、判断题</w:t>
      </w:r>
    </w:p>
    <w:p>
      <w:pPr>
        <w:numPr>
          <w:ilvl w:val="0"/>
          <w:numId w:val="3"/>
        </w:num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×2.×3.×4.√5.×6.√7.√8.√9.√10.×</w:t>
      </w:r>
    </w:p>
    <w:p>
      <w:pPr>
        <w:numPr>
          <w:numId w:val="0"/>
        </w:numPr>
        <w:rPr>
          <w:rFonts w:hint="eastAsia" w:ascii="Microsoft YaHei UI" w:hAnsi="Microsoft YaHei UI" w:eastAsia="Microsoft YaHei UI" w:cs="Microsoft YaHei UI"/>
        </w:rPr>
      </w:pPr>
    </w:p>
    <w:p>
      <w:pPr>
        <w:numPr>
          <w:ilvl w:val="0"/>
          <w:numId w:val="4"/>
        </w:numPr>
        <w:ind w:left="420" w:leftChars="0" w:hanging="420" w:firstLineChars="0"/>
        <w:rPr>
          <w:rFonts w:hint="eastAsia" w:ascii="Microsoft YaHei UI" w:hAnsi="Microsoft YaHei UI" w:eastAsia="Microsoft YaHei UI" w:cs="Microsoft YaHei UI"/>
          <w:b/>
          <w:bCs/>
        </w:rPr>
      </w:pPr>
      <w:r>
        <w:rPr>
          <w:rFonts w:hint="eastAsia" w:ascii="Microsoft YaHei UI" w:hAnsi="Microsoft YaHei UI" w:eastAsia="Microsoft YaHei UI" w:cs="Microsoft YaHei UI"/>
          <w:b/>
          <w:bCs/>
        </w:rPr>
        <w:t>四、名词解释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1.标准预防:是假定患者的血液、体液、分泌物、排泄物均具有传染性,必须进行隔离,不论是否被明显的血迹污染或是否接触非完整的皮肤,只要预料有可能接触上述血液、体液等,必须采取防护措施。其基本特点为:①既要防止血源性疾病的传播,也要防止非血源性疾病的传播;②强调双向防护,既防止疾病从患者传至医务人员,又防止疾病从医务人员传至患者;③根据疾病的主要传播途径,采取相应的隔离措施,包括接触隔离、空气隔离和微粒隔离</w:t>
      </w:r>
      <w:r>
        <w:rPr>
          <w:rFonts w:hint="eastAsia" w:ascii="Microsoft YaHei UI" w:hAnsi="Microsoft YaHei UI" w:eastAsia="Microsoft YaHei UI" w:cs="Microsoft YaHei UI"/>
        </w:rPr>
        <w:br w:type="textWrapping"/>
      </w:r>
      <w:r>
        <w:rPr>
          <w:rFonts w:hint="eastAsia" w:ascii="Microsoft YaHei UI" w:hAnsi="Microsoft YaHei UI" w:eastAsia="Microsoft YaHei UI" w:cs="Microsoft YaHei UI"/>
        </w:rPr>
        <w:t>2.缺氧:当组织得不到充足的氧或不能充分利用氧时,组织的代谢、功能甚至形态结构发生异常变化的病理过程</w:t>
      </w:r>
      <w:r>
        <w:rPr>
          <w:rFonts w:hint="eastAsia" w:ascii="Microsoft YaHei UI" w:hAnsi="Microsoft YaHei UI" w:eastAsia="Microsoft YaHei UI" w:cs="Microsoft YaHei UI"/>
        </w:rPr>
        <w:br w:type="textWrapping"/>
      </w:r>
      <w:r>
        <w:rPr>
          <w:rFonts w:hint="eastAsia" w:ascii="Microsoft YaHei UI" w:hAnsi="Microsoft YaHei UI" w:eastAsia="Microsoft YaHei UI" w:cs="Microsoft YaHei UI"/>
        </w:rPr>
        <w:t>3.肌内注射法:是将无菌药液注入肌肉组织的方法,适用于需要迅速发挥药效或不能口服、不宜或不能做静脉注射的药物经</w:t>
      </w:r>
      <w:r>
        <w:rPr>
          <w:rFonts w:hint="eastAsia" w:ascii="Microsoft YaHei UI" w:hAnsi="Microsoft YaHei UI" w:eastAsia="Microsoft YaHei UI" w:cs="Microsoft YaHei UI"/>
        </w:rPr>
        <w:br w:type="textWrapping"/>
      </w:r>
      <w:r>
        <w:rPr>
          <w:rFonts w:hint="eastAsia" w:ascii="Microsoft YaHei UI" w:hAnsi="Microsoft YaHei UI" w:eastAsia="Microsoft YaHei UI" w:cs="Microsoft YaHei UI"/>
        </w:rPr>
        <w:t>4.弛张热:又称败血症热型。体温常&gt;39℃,波动幅度大,24h内波动范围&gt;2℃,但均在正常水平以上。常见于败血症、风湿热</w:t>
      </w:r>
      <w:bookmarkStart w:id="0" w:name="_GoBack"/>
      <w:bookmarkEnd w:id="0"/>
      <w:r>
        <w:rPr>
          <w:rFonts w:hint="eastAsia" w:ascii="Microsoft YaHei UI" w:hAnsi="Microsoft YaHei UI" w:eastAsia="Microsoft YaHei UI" w:cs="Microsoft YaHei UI"/>
        </w:rPr>
        <w:t>、重症肺结核及化脓性炎症等</w:t>
      </w:r>
      <w:r>
        <w:rPr>
          <w:rFonts w:hint="eastAsia" w:ascii="Microsoft YaHei UI" w:hAnsi="Microsoft YaHei UI" w:eastAsia="Microsoft YaHei UI" w:cs="Microsoft YaHei UI"/>
        </w:rPr>
        <w:br w:type="textWrapping"/>
      </w:r>
      <w:r>
        <w:rPr>
          <w:rFonts w:hint="eastAsia" w:ascii="Microsoft YaHei UI" w:hAnsi="Microsoft YaHei UI" w:eastAsia="Microsoft YaHei UI" w:cs="Microsoft YaHei UI"/>
        </w:rPr>
        <w:t>5.菌落:一个细菌在固定点上生长繁殖所形成的肉眼可见的细菌集团,称为菌落。一个菌落上全部细菌是一个细菌的后代</w:t>
      </w:r>
    </w:p>
    <w:p>
      <w:pPr>
        <w:rPr>
          <w:rFonts w:hint="eastAsia" w:ascii="Microsoft YaHei UI" w:hAnsi="Microsoft YaHei UI" w:eastAsia="Microsoft YaHei UI" w:cs="Microsoft YaHei UI"/>
        </w:rPr>
      </w:pPr>
    </w:p>
    <w:p>
      <w:pPr>
        <w:numPr>
          <w:ilvl w:val="0"/>
          <w:numId w:val="4"/>
        </w:numPr>
        <w:ind w:left="420" w:leftChars="0" w:hanging="420" w:firstLineChars="0"/>
        <w:rPr>
          <w:rFonts w:hint="eastAsia" w:ascii="Microsoft YaHei UI" w:hAnsi="Microsoft YaHei UI" w:eastAsia="Microsoft YaHei UI" w:cs="Microsoft YaHei UI"/>
          <w:b/>
          <w:bCs/>
        </w:rPr>
      </w:pPr>
      <w:r>
        <w:rPr>
          <w:rFonts w:hint="eastAsia" w:ascii="Microsoft YaHei UI" w:hAnsi="Microsoft YaHei UI" w:eastAsia="Microsoft YaHei UI" w:cs="Microsoft YaHei UI"/>
          <w:b/>
          <w:bCs/>
        </w:rPr>
        <w:t>五、问答题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1.护士配合急性肺水肿的抢救工作措施如下。</w:t>
      </w:r>
    </w:p>
    <w:p>
      <w:pPr>
        <w:rPr>
          <w:rFonts w:hint="eastAsia" w:ascii="Microsoft YaHei UI" w:hAnsi="Microsoft YaHei UI" w:eastAsia="Microsoft YaHei UI" w:cs="Microsoft YaHei UI"/>
        </w:rPr>
      </w:pPr>
      <w:r>
        <w:rPr>
          <w:rFonts w:hint="eastAsia" w:ascii="Microsoft YaHei UI" w:hAnsi="Microsoft YaHei UI" w:eastAsia="Microsoft YaHei UI" w:cs="Microsoft YaHei UI"/>
        </w:rPr>
        <w:t>(1)除按危重期护理外,立即通知医师,安慰患者</w:t>
      </w:r>
      <w:r>
        <w:rPr>
          <w:rFonts w:hint="eastAsia" w:ascii="Microsoft YaHei UI" w:hAnsi="Microsoft YaHei UI" w:eastAsia="Microsoft YaHei UI" w:cs="Microsoft YaHei UI"/>
        </w:rPr>
        <w:br w:type="textWrapping"/>
      </w:r>
      <w:r>
        <w:rPr>
          <w:rFonts w:hint="eastAsia" w:ascii="Microsoft YaHei UI" w:hAnsi="Microsoft YaHei UI" w:eastAsia="Microsoft YaHei UI" w:cs="Microsoft YaHei UI"/>
        </w:rPr>
        <w:t>(2)置患者于下肢下垂坐位</w:t>
      </w:r>
      <w:r>
        <w:rPr>
          <w:rFonts w:hint="eastAsia" w:ascii="Microsoft YaHei UI" w:hAnsi="Microsoft YaHei UI" w:eastAsia="Microsoft YaHei UI" w:cs="Microsoft YaHei UI"/>
        </w:rPr>
        <w:br w:type="textWrapping"/>
      </w:r>
      <w:r>
        <w:rPr>
          <w:rFonts w:hint="eastAsia" w:ascii="Microsoft YaHei UI" w:hAnsi="Microsoft YaHei UI" w:eastAsia="Microsoft YaHei UI" w:cs="Microsoft YaHei UI"/>
        </w:rPr>
        <w:t>(3)给予经乙醇湿化的氧气吸入。</w:t>
      </w:r>
      <w:r>
        <w:rPr>
          <w:rFonts w:hint="eastAsia" w:ascii="Microsoft YaHei UI" w:hAnsi="Microsoft YaHei UI" w:eastAsia="Microsoft YaHei UI" w:cs="Microsoft YaHei UI"/>
        </w:rPr>
        <w:br w:type="textWrapping"/>
      </w:r>
      <w:r>
        <w:rPr>
          <w:rFonts w:hint="eastAsia" w:ascii="Microsoft YaHei UI" w:hAnsi="Microsoft YaHei UI" w:eastAsia="Microsoft YaHei UI" w:cs="Microsoft YaHei UI"/>
        </w:rPr>
        <w:t>(4)按医嘱给予强心、利尿、镇静、扩张血管及激素等治疗措施</w:t>
      </w:r>
      <w:r>
        <w:rPr>
          <w:rFonts w:hint="eastAsia" w:ascii="Microsoft YaHei UI" w:hAnsi="Microsoft YaHei UI" w:eastAsia="Microsoft YaHei UI" w:cs="Microsoft YaHei UI"/>
        </w:rPr>
        <w:br w:type="textWrapping"/>
      </w:r>
      <w:r>
        <w:rPr>
          <w:rFonts w:hint="eastAsia" w:ascii="Microsoft YaHei UI" w:hAnsi="Microsoft YaHei UI" w:eastAsia="Microsoft YaHei UI" w:cs="Microsoft YaHei UI"/>
        </w:rPr>
        <w:t>(5)用药过程中,需密切观察患者的面色、心率、血压、尿量、神志等变化并记录之</w:t>
      </w:r>
      <w:r>
        <w:rPr>
          <w:rFonts w:hint="eastAsia" w:ascii="Microsoft YaHei UI" w:hAnsi="Microsoft YaHei UI" w:eastAsia="Microsoft YaHei UI" w:cs="Microsoft YaHei UI"/>
        </w:rPr>
        <w:br w:type="textWrapping"/>
      </w:r>
      <w:r>
        <w:rPr>
          <w:rFonts w:hint="eastAsia" w:ascii="Microsoft YaHei UI" w:hAnsi="Microsoft YaHei UI" w:eastAsia="Microsoft YaHei UI" w:cs="Microsoft YaHei UI"/>
        </w:rPr>
        <w:t>2.上消化道出血的护理要点如下</w:t>
      </w:r>
      <w:r>
        <w:rPr>
          <w:rFonts w:hint="eastAsia" w:ascii="Microsoft YaHei UI" w:hAnsi="Microsoft YaHei UI" w:eastAsia="Microsoft YaHei UI" w:cs="Microsoft YaHei UI"/>
        </w:rPr>
        <w:br w:type="textWrapping"/>
      </w:r>
      <w:r>
        <w:rPr>
          <w:rFonts w:hint="eastAsia" w:ascii="Microsoft YaHei UI" w:hAnsi="Microsoft YaHei UI" w:eastAsia="Microsoft YaHei UI" w:cs="Microsoft YaHei UI"/>
        </w:rPr>
        <w:t>1)休息与体位:绝对卧床休息,注意保暖。呕血时,患者宜采用侧卧位或仰卧位,头偏向</w:t>
      </w:r>
      <w:r>
        <w:rPr>
          <w:rFonts w:hint="eastAsia" w:ascii="Microsoft YaHei UI" w:hAnsi="Microsoft YaHei UI" w:eastAsia="Microsoft YaHei UI" w:cs="Microsoft YaHei UI"/>
        </w:rPr>
        <w:br w:type="textWrapping"/>
      </w:r>
      <w:r>
        <w:rPr>
          <w:rFonts w:hint="eastAsia" w:ascii="Microsoft YaHei UI" w:hAnsi="Microsoft YaHei UI" w:eastAsia="Microsoft YaHei UI" w:cs="Microsoft YaHei UI"/>
        </w:rPr>
        <w:t>侧</w:t>
      </w:r>
      <w:r>
        <w:rPr>
          <w:rFonts w:hint="eastAsia" w:ascii="Microsoft YaHei UI" w:hAnsi="Microsoft YaHei UI" w:eastAsia="Microsoft YaHei UI" w:cs="Microsoft YaHei UI"/>
        </w:rPr>
        <w:br w:type="textWrapping"/>
      </w:r>
      <w:r>
        <w:rPr>
          <w:rFonts w:hint="eastAsia" w:ascii="Microsoft YaHei UI" w:hAnsi="Microsoft YaHei UI" w:eastAsia="Microsoft YaHei UI" w:cs="Microsoft YaHei UI"/>
        </w:rPr>
        <w:t>(2)配合抢救治疗:立即通知医生,并备好急救药品及药物</w:t>
      </w:r>
      <w:r>
        <w:rPr>
          <w:rFonts w:hint="eastAsia" w:ascii="Microsoft YaHei UI" w:hAnsi="Microsoft YaHei UI" w:eastAsia="Microsoft YaHei UI" w:cs="Microsoft YaHei UI"/>
        </w:rPr>
        <w:br w:type="textWrapping"/>
      </w:r>
      <w:r>
        <w:rPr>
          <w:rFonts w:hint="eastAsia" w:ascii="Microsoft YaHei UI" w:hAnsi="Microsoft YaHei UI" w:eastAsia="Microsoft YaHei UI" w:cs="Microsoft YaHei UI"/>
        </w:rPr>
        <w:t>(3)注意心理护理:消除患者的紧张情绪和恐惧心理,尤其在发病之初的24~48h</w:t>
      </w:r>
      <w:r>
        <w:rPr>
          <w:rFonts w:hint="eastAsia" w:ascii="Microsoft YaHei UI" w:hAnsi="Microsoft YaHei UI" w:eastAsia="Microsoft YaHei UI" w:cs="Microsoft YaHei UI"/>
        </w:rPr>
        <w:br w:type="textWrapping"/>
      </w:r>
      <w:r>
        <w:rPr>
          <w:rFonts w:hint="eastAsia" w:ascii="Microsoft YaHei UI" w:hAnsi="Microsoft YaHei UI" w:eastAsia="Microsoft YaHei UI" w:cs="Microsoft YaHei UI"/>
        </w:rPr>
        <w:t>(4)饮食:针对上消化道出血的不同时期进行分期护理</w:t>
      </w:r>
      <w:r>
        <w:rPr>
          <w:rFonts w:hint="eastAsia" w:ascii="Microsoft YaHei UI" w:hAnsi="Microsoft YaHei UI" w:eastAsia="Microsoft YaHei UI" w:cs="Microsoft YaHei UI"/>
        </w:rPr>
        <w:br w:type="textWrapping"/>
      </w:r>
      <w:r>
        <w:rPr>
          <w:rFonts w:hint="eastAsia" w:ascii="Microsoft YaHei UI" w:hAnsi="Microsoft YaHei UI" w:eastAsia="Microsoft YaHei UI" w:cs="Microsoft YaHei UI"/>
        </w:rPr>
        <w:t>(5)积极补充血容量:根据中心静脉压调节输液量,注意避免因输液、输血过多、过快而引</w:t>
      </w:r>
      <w:r>
        <w:rPr>
          <w:rFonts w:hint="eastAsia" w:ascii="Microsoft YaHei UI" w:hAnsi="Microsoft YaHei UI" w:eastAsia="Microsoft YaHei UI" w:cs="Microsoft YaHei UI"/>
        </w:rPr>
        <w:br w:type="textWrapping"/>
      </w:r>
      <w:r>
        <w:rPr>
          <w:rFonts w:hint="eastAsia" w:ascii="Microsoft YaHei UI" w:hAnsi="Microsoft YaHei UI" w:eastAsia="Microsoft YaHei UI" w:cs="Microsoft YaHei UI"/>
        </w:rPr>
        <w:t>起的肺水肿或诱发再次出血</w:t>
      </w:r>
      <w:r>
        <w:rPr>
          <w:rFonts w:hint="eastAsia" w:ascii="Microsoft YaHei UI" w:hAnsi="Microsoft YaHei UI" w:eastAsia="Microsoft YaHei UI" w:cs="Microsoft YaHei UI"/>
        </w:rPr>
        <w:br w:type="textWrapping"/>
      </w:r>
      <w:r>
        <w:rPr>
          <w:rFonts w:hint="eastAsia" w:ascii="Microsoft YaHei UI" w:hAnsi="Microsoft YaHei UI" w:eastAsia="Microsoft YaHei UI" w:cs="Microsoft YaHei UI"/>
        </w:rPr>
        <w:t>(6)密切观察病情变化:观察患者的神志变化、生命体征、每小时尿量等低血容量性休克的</w:t>
      </w:r>
      <w:r>
        <w:rPr>
          <w:rFonts w:hint="eastAsia" w:ascii="Microsoft YaHei UI" w:hAnsi="Microsoft YaHei UI" w:eastAsia="Microsoft YaHei UI" w:cs="Microsoft YaHei UI"/>
        </w:rPr>
        <w:br w:type="textWrapping"/>
      </w:r>
      <w:r>
        <w:rPr>
          <w:rFonts w:hint="eastAsia" w:ascii="Microsoft YaHei UI" w:hAnsi="Microsoft YaHei UI" w:eastAsia="Microsoft YaHei UI" w:cs="Microsoft YaHei UI"/>
        </w:rPr>
        <w:t>表现,必要时测中心静脉压</w:t>
      </w:r>
      <w:r>
        <w:rPr>
          <w:rFonts w:hint="eastAsia" w:ascii="Microsoft YaHei UI" w:hAnsi="Microsoft YaHei UI" w:eastAsia="Microsoft YaHei UI" w:cs="Microsoft YaHei UI"/>
        </w:rPr>
        <w:br w:type="textWrapping"/>
      </w:r>
      <w:r>
        <w:rPr>
          <w:rFonts w:hint="eastAsia" w:ascii="Microsoft YaHei UI" w:hAnsi="Microsoft YaHei UI" w:eastAsia="Microsoft YaHei UI" w:cs="Microsoft YaHei UI"/>
        </w:rPr>
        <w:t>(7)配合医生有效止血</w:t>
      </w:r>
      <w:r>
        <w:rPr>
          <w:rFonts w:hint="eastAsia" w:ascii="Microsoft YaHei UI" w:hAnsi="Microsoft YaHei UI" w:eastAsia="Microsoft YaHei UI" w:cs="Microsoft YaHei UI"/>
        </w:rPr>
        <w:br w:type="textWrapping"/>
      </w:r>
      <w:r>
        <w:rPr>
          <w:rFonts w:hint="eastAsia" w:ascii="Microsoft YaHei UI" w:hAnsi="Microsoft YaHei UI" w:eastAsia="Microsoft YaHei UI" w:cs="Microsoft YaHei UI"/>
        </w:rPr>
        <w:t>(8)做好健康教育</w:t>
      </w:r>
      <w:r>
        <w:rPr>
          <w:rFonts w:hint="eastAsia" w:ascii="Microsoft YaHei UI" w:hAnsi="Microsoft YaHei UI" w:eastAsia="Microsoft YaHei UI" w:cs="Microsoft YaHei UI"/>
        </w:rPr>
        <w:br w:type="textWrapping"/>
      </w:r>
      <w:r>
        <w:rPr>
          <w:rFonts w:hint="eastAsia" w:ascii="Microsoft YaHei UI" w:hAnsi="Microsoft YaHei UI" w:eastAsia="Microsoft YaHei UI" w:cs="Microsoft YaHei UI"/>
        </w:rPr>
        <w:t>口腔护理的目的:①保持口腔清洁、湿润,预防口腔感染等并发症;②防止口臭、口垢</w:t>
      </w:r>
      <w:r>
        <w:rPr>
          <w:rFonts w:hint="eastAsia" w:ascii="Microsoft YaHei UI" w:hAnsi="Microsoft YaHei UI" w:eastAsia="Microsoft YaHei UI" w:cs="Microsoft YaHei UI"/>
        </w:rPr>
        <w:br w:type="textWrapping"/>
      </w:r>
      <w:r>
        <w:rPr>
          <w:rFonts w:hint="eastAsia" w:ascii="Microsoft YaHei UI" w:hAnsi="Microsoft YaHei UI" w:eastAsia="Microsoft YaHei UI" w:cs="Microsoft YaHei UI"/>
        </w:rPr>
        <w:t>促进食欲;③观察口腔黏膜及舌苔,注意特殊口腔气味,如肝臭味等</w:t>
      </w:r>
      <w:r>
        <w:rPr>
          <w:rFonts w:hint="eastAsia" w:ascii="Microsoft YaHei UI" w:hAnsi="Microsoft YaHei UI" w:eastAsia="Microsoft YaHei UI" w:cs="Microsoft YaHei UI"/>
        </w:rPr>
        <w:br w:type="textWrapping"/>
      </w:r>
      <w:r>
        <w:rPr>
          <w:rFonts w:hint="eastAsia" w:ascii="Microsoft YaHei UI" w:hAnsi="Microsoft YaHei UI" w:eastAsia="Microsoft YaHei UI" w:cs="Microsoft YaHei UI"/>
        </w:rPr>
        <w:t>4.青霉素皮肤试验溶液的配制方法:以每毫升含500U青霉素等渗盐水溶液为标准液,注</w:t>
      </w:r>
      <w:r>
        <w:rPr>
          <w:rFonts w:hint="eastAsia" w:ascii="Microsoft YaHei UI" w:hAnsi="Microsoft YaHei UI" w:eastAsia="Microsoft YaHei UI" w:cs="Microsoft YaHei UI"/>
        </w:rPr>
        <w:br w:type="textWrapping"/>
      </w:r>
      <w:r>
        <w:rPr>
          <w:rFonts w:hint="eastAsia" w:ascii="Microsoft YaHei UI" w:hAnsi="Microsoft YaHei UI" w:eastAsia="Microsoft YaHei UI" w:cs="Microsoft YaHei UI"/>
        </w:rPr>
        <w:t>人剂量0.1m1含50U。具体配制如下:如青霉素1瓶为80万U,注入4ml等渗盐水,则1ml</w:t>
      </w:r>
      <w:r>
        <w:rPr>
          <w:rFonts w:hint="eastAsia" w:ascii="Microsoft YaHei UI" w:hAnsi="Microsoft YaHei UI" w:eastAsia="Microsoft YaHei UI" w:cs="Microsoft YaHei UI"/>
        </w:rPr>
        <w:br w:type="textWrapping"/>
      </w:r>
      <w:r>
        <w:rPr>
          <w:rFonts w:hint="eastAsia" w:ascii="Microsoft YaHei UI" w:hAnsi="Microsoft YaHei UI" w:eastAsia="Microsoft YaHei UI" w:cs="Microsoft YaHei UI"/>
        </w:rPr>
        <w:t>含20万U;取上液0.lml,加等渗盐水至1ml,则1ml含2万U;取上液0.1ml,加等渗盐水至</w:t>
      </w:r>
      <w:r>
        <w:rPr>
          <w:rFonts w:hint="eastAsia" w:ascii="Microsoft YaHei UI" w:hAnsi="Microsoft YaHei UI" w:eastAsia="Microsoft YaHei UI" w:cs="Microsoft YaHei UI"/>
        </w:rPr>
        <w:br w:type="textWrapping"/>
      </w:r>
      <w:r>
        <w:rPr>
          <w:rFonts w:hint="eastAsia" w:ascii="Microsoft YaHei UI" w:hAnsi="Microsoft YaHei UI" w:eastAsia="Microsoft YaHei UI" w:cs="Microsoft YaHei UI"/>
        </w:rPr>
        <w:t>lm,则1ml含2000U;取上液0.25ml,加等渗盐水至1ml,则1ml含500U,即成青霉素皮肤试</w:t>
      </w:r>
      <w:r>
        <w:rPr>
          <w:rFonts w:hint="eastAsia" w:ascii="Microsoft YaHei UI" w:hAnsi="Microsoft YaHei UI" w:eastAsia="Microsoft YaHei UI" w:cs="Microsoft YaHei UI"/>
        </w:rPr>
        <w:br w:type="textWrapping"/>
      </w:r>
      <w:r>
        <w:rPr>
          <w:rFonts w:hint="eastAsia" w:ascii="Microsoft YaHei UI" w:hAnsi="Microsoft YaHei UI" w:eastAsia="Microsoft YaHei UI" w:cs="Microsoft YaHei UI"/>
        </w:rPr>
        <w:t>验溶液。每次配制时均须将溶液混合均匀</w:t>
      </w:r>
      <w:r>
        <w:rPr>
          <w:rFonts w:hint="eastAsia" w:ascii="Microsoft YaHei UI" w:hAnsi="Microsoft YaHei UI" w:eastAsia="Microsoft YaHei UI" w:cs="Microsoft YaHei UI"/>
        </w:rPr>
        <w:br w:type="textWrapping"/>
      </w:r>
      <w:r>
        <w:rPr>
          <w:rFonts w:hint="eastAsia" w:ascii="Microsoft YaHei UI" w:hAnsi="Microsoft YaHei UI" w:eastAsia="Microsoft YaHei UI" w:cs="Microsoft YaHei UI"/>
        </w:rPr>
        <w:t>5.肝介入肿块超声的适应证:①肝内局灶病变或弥漫性实质占位病变性质不明者;②肝</w:t>
      </w:r>
      <w:r>
        <w:rPr>
          <w:rFonts w:hint="eastAsia" w:ascii="Microsoft YaHei UI" w:hAnsi="Microsoft YaHei UI" w:eastAsia="Microsoft YaHei UI" w:cs="Microsoft YaHei UI"/>
        </w:rPr>
        <w:br w:type="textWrapping"/>
      </w:r>
      <w:r>
        <w:rPr>
          <w:rFonts w:hint="eastAsia" w:ascii="Microsoft YaHei UI" w:hAnsi="Microsoft YaHei UI" w:eastAsia="Microsoft YaHei UI" w:cs="Microsoft YaHei UI"/>
        </w:rPr>
        <w:t>肿瘤放射治疗或化学治疗前的确诊;③临床疑为肝癌而声像图不典型者;④肝内转移病灶,原</w:t>
      </w:r>
      <w:r>
        <w:rPr>
          <w:rFonts w:hint="eastAsia" w:ascii="Microsoft YaHei UI" w:hAnsi="Microsoft YaHei UI" w:eastAsia="Microsoft YaHei UI" w:cs="Microsoft YaHei UI"/>
        </w:rPr>
        <w:br w:type="textWrapping"/>
      </w:r>
      <w:r>
        <w:rPr>
          <w:rFonts w:hint="eastAsia" w:ascii="Microsoft YaHei UI" w:hAnsi="Microsoft YaHei UI" w:eastAsia="Microsoft YaHei UI" w:cs="Microsoft YaHei UI"/>
        </w:rPr>
        <w:t>发部位不明者。</w:t>
      </w:r>
    </w:p>
    <w:p>
      <w:pPr>
        <w:rPr>
          <w:rFonts w:hint="eastAsia" w:ascii="Microsoft YaHei UI" w:hAnsi="Microsoft YaHei UI" w:eastAsia="Microsoft YaHei UI" w:cs="Microsoft YaHei UI"/>
        </w:rPr>
      </w:pPr>
    </w:p>
    <w:p>
      <w:pPr>
        <w:rPr>
          <w:rFonts w:hint="eastAsia" w:ascii="Microsoft YaHei UI" w:hAnsi="Microsoft YaHei UI" w:eastAsia="Microsoft YaHei UI" w:cs="Microsoft YaHei UI"/>
        </w:rPr>
      </w:pPr>
    </w:p>
    <w:p>
      <w:pPr>
        <w:rPr>
          <w:rFonts w:hint="eastAsia" w:ascii="Microsoft YaHei UI" w:hAnsi="Microsoft YaHei UI" w:eastAsia="Microsoft YaHei UI" w:cs="Microsoft YaHei UI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6F60C21"/>
    <w:multiLevelType w:val="singleLevel"/>
    <w:tmpl w:val="D6F60C2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D9C678BC"/>
    <w:multiLevelType w:val="singleLevel"/>
    <w:tmpl w:val="D9C678BC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0FB17425"/>
    <w:multiLevelType w:val="singleLevel"/>
    <w:tmpl w:val="0FB17425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3">
    <w:nsid w:val="4DB605D1"/>
    <w:multiLevelType w:val="singleLevel"/>
    <w:tmpl w:val="4DB605D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CFF"/>
    <w:rsid w:val="00122636"/>
    <w:rsid w:val="003425BD"/>
    <w:rsid w:val="007C0CFF"/>
    <w:rsid w:val="4E780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next w:val="1"/>
    <w:link w:val="9"/>
    <w:qFormat/>
    <w:uiPriority w:val="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character" w:customStyle="1" w:styleId="9">
    <w:name w:val="标题 字符"/>
    <w:basedOn w:val="6"/>
    <w:link w:val="4"/>
    <w:qFormat/>
    <w:uiPriority w:val="0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759</Words>
  <Characters>4328</Characters>
  <Lines>36</Lines>
  <Paragraphs>10</Paragraphs>
  <TotalTime>2</TotalTime>
  <ScaleCrop>false</ScaleCrop>
  <LinksUpToDate>false</LinksUpToDate>
  <CharactersWithSpaces>5077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2020-05-10T15:23:00Z</dcterms:created>
  <dc:creator> </dc:creator>
  <cp:lastModifiedBy>禁止改密绑定！别开验证！</cp:lastModifiedBy>
  <dcterms:modified xsi:type="dcterms:W3CDTF">2020-09-24T08:04:10Z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