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神经内科学308-专业知识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0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85岁。因咳嗽发热1周，昏迷5h入院。高血压史30余年，糖尿病史20年。体检：形体消瘦，深度昏迷、脱水貌，四肢厥冷，双侧中、下肺可闻湿啰音。血压10.6/8.3kPa(80/40mmHg)，心率124次/分，心律不齐，肝脏未及，双下肢不肿。尿糖(++++)，尿酮(-)。ECG提示频发室性早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【单】提问：初诊时，以下哪项是必须不能遗漏的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A急性脑血管意外、应激性溃疡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B急性心源性休克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D高渗性非酮症糖尿病昏迷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E尿毒症性昏迷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【单】提问：为了进一步确诊，应选择下列哪组检查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A血浆渗透压，血糖、血酮、血pH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B血糖，Cr，BUN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C血糖、血酮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D血浆胰岛素水平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E血钠、血糖、血肌酐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【单】提问：应选择下列哪一组治疗方案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A中等剂量胰岛素治疗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B小剂量胰岛素静脉滴注方案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C皮下间断注射胰岛素方案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D睡前注射胰岛素方案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E单独低渗氯化钠液静脉滴注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【单】提问：抢救过程中，如果血糖下降过快，可造成下列哪项危害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A使高渗状态进一步加重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B加重缺氧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C可能出现脑水肿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D加重心衰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E加重肾脏负担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【多】提问：糖尿病性非酮症高渗性昏迷的诊断依据是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A血钠&amp;gt;142mEq/L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B血糖&amp;gt;600mg/dl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C血渗透压&amp;gt;320mOsm/L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D血糖&amp;gt;500mg/dl，血渗透压&amp;gt;300mOsm/L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E尿常规有酮体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【单】提问：酮体包括下列哪项物质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B丙酮、β-羟丁酸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Cβ-羟丁酸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D丙酮、乙酰乙酸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E丙酮、β-羟丁酸、乙酰乙酸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，84岁，男性，既往有高血压病史10年，口服"复方降压片"，平素血压控制在120～140/70～90mmHg之间。1天前打麻将时突然出现左侧肢体不能活动，不能说话，呕吐胃内容物。查体：血压220/120mmHg，嗜睡，双侧瞳孔等大等圆，光反射存在，双眼球凝视鼻尖，左侧肢体无自主活动，右侧肢体有自主活动，双下肢病理征阳性。头颅CT示右侧丘脑出血破入脑室系统(侧脑室、第三脑室、第四脑室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【单】提问：患者双眼球凝视鼻尖是因为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A皮质侧视中枢受损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B皮质下侧视中枢受损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C内侧纵束受损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D中脑上视中枢受损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E中脑下视中枢受损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【多】提问：患者治疗1天后出现血尿，出现血尿的可能原因及对策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A输尿管结石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B甘露醇的肾损害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C补液量不足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D碎石治疗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E停用甘露醇，改用自蛋白等其他脱水剂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【多】提问：患者治疗2天后出现昏迷，考虑其原因可能为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A再出血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B血管痉挛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C形成新的脑梗死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D形成脑积水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【多】提示：患者复查头颅CT显示：出血量无明显改变，脑室扩大。血清钾4.00mmol/L、钠138.20mmol/L、氯101.00mmol/L、钙2.01mmol/L。提问：可立即采取哪些处理措施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A脑室引流术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B纠正电解质紊乱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C加大脱水药量，积极降低颅内压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D应用扩血管药物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E肝素抗凝治疗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70岁，双上肢震颤3年，行走困难1年就诊。既往有前列腺肥大病史5年。查体：神清语利，高级智能正常，口唇及双上肢有静止性震颤，四肢肌张力高，四肢腱反射正常存在，四肢病理征阴性。行走呈慌张步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【单】提问：目前做何判断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A肝豆状核变性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B特发性震颤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C帕金森病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D帕金森综合征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E帕金森叠加综合征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【多】提问：关于帕金森病下述描述正确的是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A黑质多巴胺能神经元变性缺失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B乙酰胆碱能神经元变性缺失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C路易小体形成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D多巴胺含量降低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E乙酰胆碱含量降低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【多】提问：此患者可选用哪些药物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A安坦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B金刚烷胺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C左旋多巴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D复方左旋多巴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E溴隐亭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【多】提问：帕金森后期L-Dopa迟发合并症包括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A精神症状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C异动症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D剂末恶化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E开关现象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62岁，主因发作性左眼视物不清，右侧肢体麻木、无力伴言语不清5天来诊。发作时言语含糊不清，右侧肢体完全不能活动，持续约5～10分钟后自行缓解，每天发作1～2次，无其他不适，发作后完全正常。既往有高血压病史20年，平素血压控制在150～170/100～110mmHg之间。查体：血压70/110mmHg，左侧颈部可闻及血管杂音，余无阳性体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【多】患者彩超及DSA检查显示：颈内动脉起始段局限性狭窄约70%，总胆固醇为7.8mmol/L，甘油三酯2.12mmol/L。提问：可能进一步采取以下哪种措施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A颈动脉内膜切除术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B血管内支架植入术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C长期应用阿司匹林或氯吡格雷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D长期应用肝素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E服用辛伐他汀2～3年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二十岁女性，双下肢无力，排尿障碍5天入院。既往于1年前有双眼失明，曾诊断为"双侧视神经炎"，经激素、维生素B1，维生素B12等治疗后痊愈。查体神清语利，眼底视乳头苍白，双上肢肌力5级，肌张力正常，双下肢肌力2级，肌张力低，双下肢Babinski征阳性。脐水平以下痛觉减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【多】提问：可行哪些检查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A脊髓MRI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B腰穿脑脊液检查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C视觉诱发电位(VEP)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D脑干听觉诱发电位(BAEP)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E体感诱发电位(sEP)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A急性横贯性脊髓炎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B脊髓压迫症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C脊髓空洞症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D脊髓亚急性联合变性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E视神经脊髓炎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患者，男性，16岁。因多饮、多尿伴消瘦乏力1月来诊。空腹血糖16.2mmol/L，空腹胰岛素水平0.72pmol/L(0.1mU/ml)，诊断为胰岛素依赖型糖尿病。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【单】提问：明确诊断后应采取下列哪项治疗方案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A立即开始胰岛素治疗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B首先饮食控制4周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C先用磺脲类降糖药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D磺脲类降糖药加双胍类降糖药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E应用免疫抑制剂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【单】提问：半年后，患者因食不洁食物后出现呕吐、腹泻，发热38℃，嗜睡1d来诊。此时最可能的诊断应考虑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A胃肠道感染加糖尿病酮症酸中毒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B胃肠道感染加饥饿性酮症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C中毒性菌痢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D糖尿病非酮症高渗昏迷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E低血糖昏迷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【单】提问：此时最快捷的检查手段是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A血糖、血酮测定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B尿糖、尿酮测定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C血气分析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D肾功能测定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【单】提问：在各项化验结果尚未报告之前，应选择哪项处理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A立即皮下注射正规胰岛素40U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B输注10%，葡萄糖液以抢救可能的低血糖昏迷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C输注0.45%氯化钠溶液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D0.9%氯化钠溶液静脉滴注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E0.9%氯化钠溶液静脉滴注，同时补钾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【单】提示：化验报告：血糖24.1mmol/L，血酮2.49mmol/L，pH7.0，此时血压8/5.3kPa(60/40mmHg)，患者诊断为糖尿病酮症酸中毒。提问：下一步应采取下列哪一组措施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B大量补液，适当补碱，持续静脉滴注胰岛素，每小时0.1μ/kg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C大量补液，补碱，持续静脉滴注胰岛素每小时0.01μ/kg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D大量补液，补碱，持续静脉滴注胰岛素每小时0.08μ/kg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E大量补液，补碱，持续静脉滴注胰岛素每小时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【多】提问：糖尿病酮症酸中毒患者，过多过快补充碳酸氢钠产生的不良影响，下列哪项正确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A脑脊液pH反常升高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B血pH骤升使血红蛋白和氧的亲和力上升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C可诱发或加重脑水肿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D促进钾离子向细胞内转移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E反跳性碱中毒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【多】提问：糖尿病治疗的目标是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A使血糖达到或接近正常水平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B消除糖尿病症状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C防止或延缓并发症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D彻底治愈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E降低病死率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患者男性40岁，双侧眼睑下垂1年，加重伴四肢无力1个月入院，早晨起床症状轻，下午症状加重。查体：神清语利，双侧眼睑下垂，双侧眼球活动自如，四肢肌力4级。肌张力正常，四肢病理征阳性。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【单】AChR-Ab(+)，Jony试验(+)，腾喜龙试验(+)。提问：根据Osserman分型，此患者的分型为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AⅠ型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BⅡA型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CⅡB型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DⅢ型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EⅣ型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【多】此患者如果病情加重可出现下述哪些情况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A肌无力危象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B胆碱能危象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C反拗危象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E延髓肌麻痹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六十一岁，女性，既往体健，记忆力进行性下降2年，加重伴大小便失禁3个月，查体神志清楚，言语缓慢，反应迟钝，记忆力减退，计算力差7+8=?，判断力差，颅神经(-)，四肢肌力肌张力正常，四肢病理征阴性。头颅CT为轻度脑萎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A血管性痴呆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BAlzheimer病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CBinswanger病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DPick病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E路易体痴呆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女性18岁，发热、头痛、恶心5天入院。查体：体温38.0℃，神清语利，脑膜刺激征阳性，右下肢Babin-ski征阳性，口周有疱疹。血常规：WBC×109/L，血小板180×109/L，尿常规未见异常。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A流行性乙型脑炎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B病毒性脑膜脑炎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C结核性脑膜炎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D化脓性脑膜炎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E隐球菌脑膜炎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【多】提问：应尽快完成的检查包括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A头颅CT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B腰穿测脑压、检查脑脊液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C头颅MRA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DDSA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性40岁，20天前有"感冒"病史，5天前出现复视、走路不稳。查体：神清语利，双侧眼球各个方向活动受限，双侧瞳孔等大等圆，光反射存在，四肢肌力肌张力正常，四肢腱反射消失，四肢病理征阴性。双上肢指鼻试验、双下肢跟一膝一胫试验阳性.Romberg征睁眼、闭眼均不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【多】提问：应进行的检查包括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A头颅MRI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B头颅MRA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D视觉诱发电位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E腰穿脑脊液检查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【单】提示：头颅：MRI未见异常，病后10天脑脊液：压力120mmH2，白细胞5×109/L，蛋白0.75g/L，氯化物、糖正常。提问：作何诊断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A急性运动轴索型神经病(AMAN)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B急性运动感觉轴索型神经病(AMSAN)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CFisher综合征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D闭锁综合征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E低血钾性瘫痪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【多】提问：如何治疗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B血浆交换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C免疫球蛋白静脉滴注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D免疫球蛋白肌肉注射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E皮质类固醇激素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50岁，主因四肢无力1年就诊，既往体健。查体：神清语利，颅神经(-)，四肢肌力4级，肌张力高，四肢腱反射亢进，双上肢Hoffmann‘s征阳性，双下肢Babinski‘s征阳性，四肢痛觉对称。双侧大小鱼际肌、骨间肌萎缩，全身可见肌肉跳动，心肺未见异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【单】提问：此患者定位在何处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D脊髓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E椎体系统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【单】提问：目前应作什么样判断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A脊肌萎缩症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B脊髓型颈椎病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C原发性侧索硬化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D进行性脊肌萎缩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E肌萎缩性侧索硬化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【多】提问：此患者肌电图有何特点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A运动神经传导速度明显减慢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B运动单位动作电位(MUAPs)时限增宽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C可见纤颤电位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D可见正锐波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E神经传导速度正常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性，45岁，主因头痛、恶心、呕吐3天，发热2天入院。既往体健。查体：体温38.5℃、呼吸20次/分、脉搏102次/分、血压13～80mmHg，神志清楚，言语流利，右侧瞳孔：左侧瞳孔=4mm：2mm，右侧瞳孔光反射消失，右侧眼球活动受限，颈部抵抗，颈胸4横指，布氏征阳性。两肺呼吸音清，未闻及干湿性啰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【单】提示：头颅CT显示蛛网膜下腔出血。提问：患者蛛网膜下腔出血的原因可能为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A血液病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B右侧后交通动脉动脉瘤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C左侧后交通动脉动脉瘤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D右侧前交通动脉动脉瘤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E左侧前交通动脉动脉瘤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患者女性，39岁。身高164cm、体重，65kg，近半年多饮、多尿伴乏力就诊。体检：BP20/10.3kPa(150/100mmHg)，余未见明显异常。空腹血糖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【单】提问：此时患者应做哪项检查以明确诊断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A重复1次空腹血糖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B测餐后2h血糖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C测24h尿糖、尿蛋白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DOGTY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E糖化血红蛋白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【单】提问：经进一步检查发现，空腹血糖7.1mmol/L，餐后2h血糖11.1mmol/L。下列哪项为最佳治疗方案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A控制饮食，增加运动，口服D860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B控制饮食，增加运动，口服格列齐特(达美康)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C控制饮食，增加运动，监测血糖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D控制饮食，增加运动，口服消渴丸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E控制饮食，增加运动，胰岛素治疗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【单】提问：此时患者血压持续增高达20/14kPa(150/105mmHg)，以下哪项治疗方案对此患者最合适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A复降片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B普萘洛尔(心得安)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C卡托普利(开搏通)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D普萘洛尔(心得安)加复降片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E复降片加硝苯地平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【多】提问：双胍类降糖药的降糖机制是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A刺激胰岛B细胞分泌胰岛素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B减少胃肠道对葡萄糖的吸收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C抑制肝糖原分解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D增加糖的无氧酵解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E改善外周组织对胰岛素的抵抗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【多】提问：下列哪些病变是糖尿病的微血管并发症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A糖尿病视网膜病变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B糖尿病肾小球硬化症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C糖尿病肾小动脉硬化症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D糖尿病下肢动脉粥样硬化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：如患者有糖尿病史10年，近2月来感双足趾端麻木，大腿皮肤针刺样疼痛伴尿失禁、无汗就诊。体检：消瘦，营养欠佳，双手骨间肌萎缩，肌力Ⅳ级。双肺未闻及干湿啰音，病理反射阴性。空腹血糖10.1mmol/L，血酮(-)。提问：下列哪项是最可能的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A糖尿病并发脑血管意外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B糖尿病性神经病变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C糖尿病性感觉神经病变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D糖尿病性自主神经病变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E糖尿病微血管病变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性，69岁，既往有高血压病史30年，平素血压控制不详。患者午睡后出现左侧肢体瘫痪2小时就诊。查体：血压200/120mmHg，嗜睡，左侧同向性偏盲，左侧瞳孔：右侧瞳孔=1.5mm：2.0mm，光反射存在，左侧眼裂变小，双眼球向右侧凝视，左侧鼻唇沟变浅，伸舌左偏，左侧肢体肌力0级，肌张力低，左侧肢体痛觉减退，左下肢巴氏征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【单】此患者病变定位在哪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A左侧大脑半球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B右侧大脑半球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C左侧小脑半球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D右侧小脑半球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E小脑蚓部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【单】头颅CT未见异常，血糖6.80mmol/L，肾功能、电解质、凝血四项、血常规、心电图正常。提问：目前作何判断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A右侧颈内动脉系统TIA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B大面积脑梗死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C出血性梗死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E腔隙性脑梗死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【单】此患者两侧瞳孔不等大的原因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BArgyll-Robertson瞳孔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CAdie瞳孔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DHomer征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E糖尿病性眼肌麻痹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患者女，65岁。以"右侧肢体无力，伴言语不能3小时"为主诉来诊。既往有高血压病10年。查体：BP160/90mmHg，神志清楚，运动性失语，右侧肢体肌力2级，右侧偏身针刺痛觉缺失，双眼右侧视野同向性偏盲。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【单】为明确诊断，最有鉴别价值的辅助检查为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A脑血管造影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B头颅CT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C腰穿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DTCD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ESPECT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【单】患者入院后确诊为急性脑梗死，则闭塞的血管是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A左侧椎动脉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B右侧椎动脉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C左侧大脑中动脉豆纹动脉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D右侧大脑中动脉豆纹动脉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E左侧大脑中动脉主干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【单】来诊1小时时，首先应该考虑的处理是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A抗血小板治疗和抗凝治疗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B甘露醇等药物降颅压，抗脑水肿治疗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C蛇毒类降纤药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D尿激酶等溶栓治疗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E钙离子拮抗剂等神经保护剂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【多】脑血栓形成的治疗包括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A抗凝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B溶栓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C扩血管治疗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D清除自由基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E抗血小板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【多】脑血栓形成的原因有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A动脉畸形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B动脉炎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C血液成分变化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D血流动力学异常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E动脉粥样硬化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答案：ABCDE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B3E54"/>
    <w:rsid w:val="2ABA1340"/>
    <w:rsid w:val="40A8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2020-09-08T06:37:00Z</dcterms:created>
  <dc:creator>18810</dc:creator>
  <cp:lastModifiedBy>Administrator</cp:lastModifiedBy>
  <dcterms:modified xsi:type="dcterms:W3CDTF">2021-03-09T09:58:18Z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